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line="240" w:lineRule="auto"/>
        <w:contextualSpacing w:val="0"/>
        <w:rPr>
          <w:rFonts w:ascii="Times New Roman" w:cs="Times New Roman" w:eastAsia="Times New Roman" w:hAnsi="Times New Roman"/>
          <w:b w:val="1"/>
          <w:sz w:val="48"/>
          <w:szCs w:val="4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8"/>
          <w:szCs w:val="48"/>
          <w:u w:val="single"/>
          <w:rtl w:val="0"/>
        </w:rPr>
        <w:t xml:space="preserve">Jarrett Garcia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jjgarcia1@crimson.ua.edu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Telephone: (205) 561-9936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LinkedIn: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https://www.linkedin.com/in/jarrett-garcia-94080a10b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Work Samples: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https://www.youtube.com/channel/UC86s-6lnrLrnqTTXFQTKMSw/videos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https://www.youtube.com/watch?v=o21r8FGjE_Y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Related Work Experience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Editing/Producer Intern at WVUA 23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Jan. 2017- Present)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Confer with management and editorial staff members regarding placement and emphasis of developing news stories.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Work with and manipulate raw camera footage, dialogue, sound effects, graphics and special effects.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Use nonlinear digital editing systems to edit clips. Roll teleprompter and provide camera  work on live newscasts. 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Student Video Editor/Writer at the University of Alabama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Jan. 2015- Present)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 video projects in both Adobe Premiere Pro and Avid Media Composer.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Created Multi-cam sequences for UA dance videos. Write scripts to pitch to networks. 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Shoot/Gather film with a wide range of camera.</w:t>
      </w:r>
    </w:p>
    <w:p w:rsidR="00000000" w:rsidDel="00000000" w:rsidP="00000000" w:rsidRDefault="00000000" w:rsidRPr="00000000">
      <w:pPr>
        <w:pBdr>
          <w:top w:color="000000" w:space="1" w:sz="12" w:val="single"/>
          <w:bottom w:color="000000" w:space="1" w:sz="12" w:val="single"/>
        </w:pBd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Activities and Societies: RTDNA (Radio Television Digital News Association)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SELECTED RELATED COURSEWORK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Scriptwriting </w:t>
        <w:tab/>
        <w:tab/>
        <w:tab/>
        <w:tab/>
        <w:t xml:space="preserve">-Advanced Television Production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-Advanced Post Production </w:t>
        <w:tab/>
        <w:tab/>
        <w:t xml:space="preserve">-Multi-Cam Production</w:t>
        <w:tab/>
        <w:tab/>
      </w:r>
    </w:p>
    <w:p w:rsidR="00000000" w:rsidDel="00000000" w:rsidP="00000000" w:rsidRDefault="00000000" w:rsidRPr="00000000">
      <w:pPr>
        <w:pBdr>
          <w:bottom w:color="000000" w:space="1" w:sz="12" w:val="single"/>
        </w:pBd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-Advanced Videography </w:t>
        <w:tab/>
        <w:tab/>
        <w:t xml:space="preserve">-Media Professional Development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Skills:  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Various Camera Operation</w:t>
        <w:tab/>
        <w:tab/>
        <w:tab/>
        <w:t xml:space="preserve">-Adobe Premiere Pro/Edius/Avid Media Composer 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Lighting</w:t>
        <w:tab/>
        <w:tab/>
        <w:tab/>
        <w:tab/>
        <w:tab/>
        <w:t xml:space="preserve">-Audio Editing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EDUCATION: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University of Alabama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Bachelor of Arts in Communication and Information Sciences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May 2017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Major: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Media Production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Minor: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Criminal Justice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Times New Roman"/>
  <w:font w:name="Time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  <w:rPr>
        <w:rFonts w:ascii="Times" w:cs="Times" w:eastAsia="Times" w:hAnsi="Times"/>
        <w:b w:val="1"/>
        <w:sz w:val="48"/>
        <w:szCs w:val="48"/>
        <w:u w:val="singl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0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contextualSpacing w:val="0"/>
      <w:jc w:val="center"/>
    </w:pPr>
    <w:rPr>
      <w:rFonts w:ascii="Calibri" w:cs="Calibri" w:eastAsia="Calibri" w:hAnsi="Calibri"/>
      <w:b w:val="0"/>
      <w:i w:val="0"/>
      <w:smallCaps w:val="0"/>
      <w:strike w:val="0"/>
      <w:color w:val="2e75b5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160" w:line="240" w:lineRule="auto"/>
      <w:ind w:left="0" w:right="0" w:firstLine="0"/>
      <w:contextualSpacing w:val="0"/>
      <w:jc w:val="center"/>
    </w:pPr>
    <w:rPr>
      <w:rFonts w:ascii="Calibri" w:cs="Calibri" w:eastAsia="Calibri" w:hAnsi="Calibri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60" w:line="240" w:lineRule="auto"/>
      <w:ind w:left="0" w:right="0" w:firstLine="0"/>
      <w:contextualSpacing w:val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80" w:line="300" w:lineRule="auto"/>
      <w:ind w:left="0" w:right="0" w:firstLine="0"/>
      <w:contextualSpacing w:val="0"/>
      <w:jc w:val="left"/>
    </w:pPr>
    <w:rPr>
      <w:rFonts w:ascii="Calibri" w:cs="Calibri" w:eastAsia="Calibri" w:hAnsi="Calibri"/>
      <w:b w:val="0"/>
      <w:i w:val="1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0" w:line="300" w:lineRule="auto"/>
      <w:ind w:left="0" w:right="0" w:firstLine="0"/>
      <w:contextualSpacing w:val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0" w:line="300" w:lineRule="auto"/>
      <w:ind w:left="0" w:right="0" w:firstLine="0"/>
      <w:contextualSpacing w:val="0"/>
      <w:jc w:val="left"/>
    </w:pPr>
    <w:rPr>
      <w:rFonts w:ascii="Calibri" w:cs="Calibri" w:eastAsia="Calibri" w:hAnsi="Calibri"/>
      <w:b w:val="0"/>
      <w:i w:val="1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0"/>
      <w:pBdr>
        <w:top w:color="a5a5a5" w:space="8" w:sz="6" w:val="single"/>
        <w:left w:space="0" w:sz="0" w:val="nil"/>
        <w:bottom w:color="a5a5a5" w:space="8" w:sz="6" w:val="single"/>
        <w:right w:space="0" w:sz="0" w:val="nil"/>
        <w:between w:space="0" w:sz="0" w:val="nil"/>
      </w:pBdr>
      <w:shd w:fill="auto" w:val="clear"/>
      <w:spacing w:after="400" w:before="0" w:line="240" w:lineRule="auto"/>
      <w:ind w:left="0" w:right="0" w:firstLine="0"/>
      <w:contextualSpacing w:val="0"/>
      <w:jc w:val="center"/>
    </w:pPr>
    <w:rPr>
      <w:rFonts w:ascii="Calibri" w:cs="Calibri" w:eastAsia="Calibri" w:hAnsi="Calibri"/>
      <w:b w:val="0"/>
      <w:i w:val="0"/>
      <w:smallCaps w:val="1"/>
      <w:strike w:val="0"/>
      <w:color w:val="44546a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300" w:lineRule="auto"/>
      <w:ind w:left="0" w:right="0" w:firstLine="0"/>
      <w:contextualSpacing w:val="0"/>
      <w:jc w:val="center"/>
    </w:pPr>
    <w:rPr>
      <w:rFonts w:ascii="Calibri" w:cs="Calibri" w:eastAsia="Calibri" w:hAnsi="Calibri"/>
      <w:b w:val="0"/>
      <w:i w:val="0"/>
      <w:smallCaps w:val="0"/>
      <w:strike w:val="0"/>
      <w:color w:val="44546a"/>
      <w:sz w:val="28"/>
      <w:szCs w:val="2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mailto:jjgarcia1@crimson.ua.edu" TargetMode="External"/><Relationship Id="rId7" Type="http://schemas.openxmlformats.org/officeDocument/2006/relationships/hyperlink" Target="https://www.linkedin.com/in/jarrett-garcia-94080a10b" TargetMode="External"/><Relationship Id="rId8" Type="http://schemas.openxmlformats.org/officeDocument/2006/relationships/hyperlink" Target="https://www.youtube.com/channel/UC86s-6lnrLrnqTTXFQTKMSw/vide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