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7A4DD93" w14:textId="7B8C8E41" w:rsidR="00DD6815" w:rsidRPr="00900FB8" w:rsidRDefault="00E074BD" w:rsidP="00900FB8">
      <w:pPr>
        <w:pStyle w:val="Title"/>
        <w:ind w:right="-360"/>
        <w:rPr>
          <w:rFonts w:ascii="Book Antiqua" w:hAnsi="Book Antiqua"/>
        </w:rPr>
      </w:pPr>
      <w:bookmarkStart w:id="0" w:name="_rf9wr4r3no2"/>
      <w:bookmarkEnd w:id="0"/>
      <w:r w:rsidRPr="00900FB8">
        <w:rPr>
          <w:rFonts w:ascii="Book Antiqua" w:hAnsi="Book Antiqua"/>
        </w:rPr>
        <w:t xml:space="preserve">Anthony Pittore </w:t>
      </w:r>
      <w:r w:rsidRPr="00900FB8">
        <w:rPr>
          <w:rFonts w:ascii="Book Antiqua" w:eastAsia="Arial Unicode MS" w:hAnsi="Book Antiqua" w:cs="Arial Unicode MS"/>
          <w:b w:val="0"/>
          <w:bCs w:val="0"/>
        </w:rPr>
        <w:br/>
      </w:r>
      <w:r w:rsidR="00D54B43" w:rsidRPr="00900FB8">
        <w:rPr>
          <w:rFonts w:ascii="Book Antiqua" w:hAnsi="Book Antiqua"/>
          <w:sz w:val="18"/>
          <w:szCs w:val="18"/>
          <w:lang w:val="it-IT"/>
        </w:rPr>
        <w:t>424.341.3464</w:t>
      </w:r>
      <w:r w:rsidRPr="00900FB8">
        <w:rPr>
          <w:rFonts w:ascii="Book Antiqua" w:hAnsi="Book Antiqua"/>
          <w:sz w:val="18"/>
          <w:szCs w:val="18"/>
          <w:lang w:val="it-IT"/>
        </w:rPr>
        <w:t xml:space="preserve"> / </w:t>
      </w:r>
      <w:r w:rsidR="00F708DE" w:rsidRPr="00900FB8">
        <w:rPr>
          <w:rFonts w:ascii="Book Antiqua" w:hAnsi="Book Antiqua"/>
          <w:sz w:val="18"/>
          <w:szCs w:val="18"/>
          <w:lang w:val="it-IT"/>
        </w:rPr>
        <w:t xml:space="preserve">808.364.7148 / </w:t>
      </w:r>
      <w:r w:rsidR="00D54B43" w:rsidRPr="00900FB8">
        <w:rPr>
          <w:rFonts w:ascii="Book Antiqua" w:hAnsi="Book Antiqua"/>
          <w:sz w:val="18"/>
          <w:szCs w:val="18"/>
          <w:lang w:val="it-IT"/>
        </w:rPr>
        <w:t>AnthonyPittore@icloud.com</w:t>
      </w:r>
    </w:p>
    <w:p w14:paraId="630AE993" w14:textId="77777777" w:rsidR="00DD6815" w:rsidRPr="00900FB8" w:rsidRDefault="00E074BD" w:rsidP="00900FB8">
      <w:pPr>
        <w:pStyle w:val="Heading"/>
        <w:ind w:right="-360"/>
        <w:rPr>
          <w:rFonts w:ascii="Book Antiqua" w:hAnsi="Book Antiqua"/>
        </w:rPr>
      </w:pPr>
      <w:bookmarkStart w:id="1" w:name="_phil8unj9"/>
      <w:bookmarkStart w:id="2" w:name="_k8ysck8q9mgf"/>
      <w:bookmarkEnd w:id="1"/>
      <w:bookmarkEnd w:id="2"/>
      <w:r w:rsidRPr="00900FB8">
        <w:rPr>
          <w:rFonts w:ascii="Book Antiqua" w:hAnsi="Book Antiqua"/>
          <w:color w:val="000000"/>
          <w:u w:color="000000"/>
        </w:rPr>
        <w:t>Experience</w:t>
      </w:r>
    </w:p>
    <w:p w14:paraId="1CACF9EA" w14:textId="0184C615" w:rsidR="00E07D18" w:rsidRPr="00900FB8" w:rsidRDefault="00E07D18" w:rsidP="00900FB8">
      <w:pPr>
        <w:pStyle w:val="Heading2"/>
        <w:ind w:right="-360"/>
        <w:rPr>
          <w:rFonts w:ascii="Book Antiqua" w:hAnsi="Book Antiqua"/>
        </w:rPr>
      </w:pPr>
      <w:bookmarkStart w:id="3" w:name="_arnrh62rcfpt"/>
      <w:bookmarkEnd w:id="3"/>
      <w:r w:rsidRPr="00900FB8">
        <w:rPr>
          <w:rFonts w:ascii="Book Antiqua" w:hAnsi="Book Antiqua"/>
          <w:color w:val="000000"/>
          <w:u w:color="000000"/>
        </w:rPr>
        <w:t>2</w:t>
      </w:r>
      <w:r w:rsidRPr="00900FB8">
        <w:rPr>
          <w:rFonts w:ascii="Book Antiqua" w:hAnsi="Book Antiqua"/>
          <w:color w:val="000000"/>
          <w:u w:color="000000"/>
          <w:lang w:val="de-DE"/>
        </w:rPr>
        <w:t xml:space="preserve">018 - </w:t>
      </w:r>
      <w:proofErr w:type="spellStart"/>
      <w:r w:rsidRPr="00900FB8">
        <w:rPr>
          <w:rFonts w:ascii="Book Antiqua" w:hAnsi="Book Antiqua"/>
          <w:color w:val="000000"/>
          <w:u w:color="000000"/>
          <w:lang w:val="de-DE"/>
        </w:rPr>
        <w:t>Present</w:t>
      </w:r>
      <w:proofErr w:type="spellEnd"/>
    </w:p>
    <w:p w14:paraId="32FC4E17" w14:textId="0F8CF088" w:rsidR="00E07D18" w:rsidRPr="00900FB8" w:rsidRDefault="00833530" w:rsidP="00900FB8">
      <w:pPr>
        <w:pStyle w:val="Heading3"/>
        <w:spacing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Screenplay C</w:t>
      </w:r>
      <w:r w:rsidR="002D27D4" w:rsidRPr="00900FB8">
        <w:rPr>
          <w:rFonts w:ascii="Book Antiqua" w:hAnsi="Book Antiqua"/>
          <w:sz w:val="18"/>
          <w:szCs w:val="18"/>
        </w:rPr>
        <w:t>onsultant</w:t>
      </w:r>
      <w:r w:rsidR="00E07D18" w:rsidRPr="00900FB8">
        <w:rPr>
          <w:rFonts w:ascii="Book Antiqua" w:hAnsi="Book Antiqua"/>
          <w:sz w:val="18"/>
          <w:szCs w:val="18"/>
        </w:rPr>
        <w:t xml:space="preserve"> at Production Arts Group</w:t>
      </w:r>
      <w:r w:rsidRPr="00900FB8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900FB8">
        <w:rPr>
          <w:rFonts w:ascii="Book Antiqua" w:hAnsi="Book Antiqua"/>
          <w:sz w:val="18"/>
          <w:szCs w:val="18"/>
        </w:rPr>
        <w:t>CoverFly</w:t>
      </w:r>
      <w:proofErr w:type="spellEnd"/>
      <w:r w:rsidRPr="00900FB8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900FB8">
        <w:rPr>
          <w:rFonts w:ascii="Book Antiqua" w:hAnsi="Book Antiqua"/>
          <w:sz w:val="18"/>
          <w:szCs w:val="18"/>
        </w:rPr>
        <w:t>BlueCat</w:t>
      </w:r>
      <w:proofErr w:type="spellEnd"/>
      <w:r w:rsidRPr="00900FB8">
        <w:rPr>
          <w:rFonts w:ascii="Book Antiqua" w:hAnsi="Book Antiqua"/>
          <w:sz w:val="18"/>
          <w:szCs w:val="18"/>
        </w:rPr>
        <w:t>, and Others</w:t>
      </w:r>
      <w:r w:rsidR="00E07D18" w:rsidRPr="00900FB8">
        <w:rPr>
          <w:rFonts w:ascii="Book Antiqua" w:eastAsia="Arial Unicode MS" w:hAnsi="Book Antiqua" w:cs="Arial Unicode MS"/>
          <w:b w:val="0"/>
          <w:bCs w:val="0"/>
          <w:sz w:val="18"/>
          <w:szCs w:val="18"/>
        </w:rPr>
        <w:br/>
      </w:r>
      <w:r w:rsidR="00811DB9" w:rsidRPr="00900FB8">
        <w:rPr>
          <w:rFonts w:ascii="Book Antiqua" w:hAnsi="Book Antiqua"/>
          <w:sz w:val="18"/>
          <w:szCs w:val="18"/>
        </w:rPr>
        <w:t>Los Angeles, CA</w:t>
      </w:r>
    </w:p>
    <w:p w14:paraId="0EA9A1B3" w14:textId="413E4888" w:rsidR="00E07D18" w:rsidRPr="00900FB8" w:rsidRDefault="00E07D18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Read scripts for entertainment compan</w:t>
      </w:r>
      <w:r w:rsidR="00DD2582" w:rsidRPr="00900FB8">
        <w:rPr>
          <w:rFonts w:ascii="Book Antiqua" w:hAnsi="Book Antiqua"/>
          <w:sz w:val="18"/>
          <w:szCs w:val="18"/>
        </w:rPr>
        <w:t>ies</w:t>
      </w:r>
      <w:r w:rsidRPr="00900FB8">
        <w:rPr>
          <w:rFonts w:ascii="Book Antiqua" w:hAnsi="Book Antiqua"/>
          <w:sz w:val="18"/>
          <w:szCs w:val="18"/>
        </w:rPr>
        <w:t>, writing recommendations based on quality.</w:t>
      </w:r>
    </w:p>
    <w:p w14:paraId="48360010" w14:textId="5E80E65B" w:rsidR="002D27D4" w:rsidRPr="00900FB8" w:rsidRDefault="002D27D4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Provide advisement on credibility, realism, etc., of military- and government-themed projects.</w:t>
      </w:r>
    </w:p>
    <w:p w14:paraId="1F97D5C5" w14:textId="4386ACEA" w:rsidR="00E07D18" w:rsidRPr="00900FB8" w:rsidRDefault="00E07D18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Submitted reports and summaries of screenplays to next-level executives.</w:t>
      </w:r>
    </w:p>
    <w:p w14:paraId="20A46DD1" w14:textId="6DCC2DB6" w:rsidR="00E07D18" w:rsidRPr="00900FB8" w:rsidRDefault="00E07D18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 xml:space="preserve">Managed multiple potential scripts for consideration. </w:t>
      </w:r>
    </w:p>
    <w:p w14:paraId="34AF8DBC" w14:textId="1F25FDF9" w:rsidR="00DD6815" w:rsidRPr="00900FB8" w:rsidRDefault="00E074BD" w:rsidP="00900FB8">
      <w:pPr>
        <w:pStyle w:val="Heading2"/>
        <w:ind w:right="-360"/>
        <w:rPr>
          <w:rFonts w:ascii="Book Antiqua" w:hAnsi="Book Antiqua"/>
        </w:rPr>
      </w:pPr>
      <w:r w:rsidRPr="00900FB8">
        <w:rPr>
          <w:rFonts w:ascii="Book Antiqua" w:hAnsi="Book Antiqua"/>
          <w:color w:val="000000"/>
          <w:u w:color="000000"/>
        </w:rPr>
        <w:t>2</w:t>
      </w:r>
      <w:r w:rsidRPr="00900FB8">
        <w:rPr>
          <w:rFonts w:ascii="Book Antiqua" w:hAnsi="Book Antiqua"/>
          <w:color w:val="000000"/>
          <w:u w:color="000000"/>
          <w:lang w:val="de-DE"/>
        </w:rPr>
        <w:t>01</w:t>
      </w:r>
      <w:r w:rsidR="00DD2582" w:rsidRPr="00900FB8">
        <w:rPr>
          <w:rFonts w:ascii="Book Antiqua" w:hAnsi="Book Antiqua"/>
          <w:color w:val="000000"/>
          <w:u w:color="000000"/>
          <w:lang w:val="de-DE"/>
        </w:rPr>
        <w:t>7</w:t>
      </w:r>
      <w:r w:rsidRPr="00900FB8">
        <w:rPr>
          <w:rFonts w:ascii="Book Antiqua" w:hAnsi="Book Antiqua"/>
          <w:color w:val="000000"/>
          <w:u w:color="000000"/>
          <w:lang w:val="de-DE"/>
        </w:rPr>
        <w:t xml:space="preserve"> - 2018</w:t>
      </w:r>
    </w:p>
    <w:p w14:paraId="4DDD3D43" w14:textId="77777777" w:rsidR="00DD6815" w:rsidRPr="00900FB8" w:rsidRDefault="00E074BD" w:rsidP="00900FB8">
      <w:pPr>
        <w:pStyle w:val="Heading3"/>
        <w:spacing w:line="276" w:lineRule="auto"/>
        <w:ind w:right="-360"/>
        <w:rPr>
          <w:rFonts w:ascii="Book Antiqua" w:hAnsi="Book Antiqua"/>
          <w:sz w:val="18"/>
          <w:szCs w:val="18"/>
        </w:rPr>
      </w:pPr>
      <w:bookmarkStart w:id="4" w:name="_f9yiaqw9hwxz"/>
      <w:bookmarkEnd w:id="4"/>
      <w:r w:rsidRPr="00900FB8">
        <w:rPr>
          <w:rFonts w:ascii="Book Antiqua" w:hAnsi="Book Antiqua"/>
          <w:sz w:val="18"/>
          <w:szCs w:val="18"/>
        </w:rPr>
        <w:t>Project Manager - Space Policy (Department of Defense Contractor)  at CACI International</w:t>
      </w:r>
      <w:r w:rsidRPr="00900FB8">
        <w:rPr>
          <w:rFonts w:ascii="Book Antiqua" w:eastAsia="Arial Unicode MS" w:hAnsi="Book Antiqua" w:cs="Arial Unicode MS"/>
          <w:b w:val="0"/>
          <w:bCs w:val="0"/>
          <w:sz w:val="18"/>
          <w:szCs w:val="18"/>
        </w:rPr>
        <w:br/>
      </w:r>
      <w:r w:rsidRPr="00900FB8">
        <w:rPr>
          <w:rFonts w:ascii="Book Antiqua" w:hAnsi="Book Antiqua"/>
          <w:sz w:val="18"/>
          <w:szCs w:val="18"/>
        </w:rPr>
        <w:t>Fort Meade, MD</w:t>
      </w:r>
    </w:p>
    <w:p w14:paraId="3B84169F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Orchestrated multiple classified projects for the Leadership &amp; Research division of NSA’s China Space/Counterspace program, overseeing 20 civilians, military members, and contractors.</w:t>
      </w:r>
    </w:p>
    <w:p w14:paraId="55649F16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Lead technical development and strategic implementation of various new intelligence initiatives.</w:t>
      </w:r>
    </w:p>
    <w:p w14:paraId="1037FA38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Researched and analyzed data to make recommendations to higher-level government personnel about potential threats, persons of interest, and relevant mission tasking</w:t>
      </w:r>
    </w:p>
    <w:p w14:paraId="4E86E70C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Mentored incoming analysts onto the contract to incorporate them into the various projects and utilize their skills effectively.</w:t>
      </w:r>
    </w:p>
    <w:p w14:paraId="285A93BF" w14:textId="324B9CC2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Completed highly critical and timely enemy assessments enabling the effective strategic missions for the 7th Fleet (Pacific Theatre).</w:t>
      </w:r>
    </w:p>
    <w:p w14:paraId="3D9A69EE" w14:textId="77777777" w:rsidR="00DD2582" w:rsidRPr="00900FB8" w:rsidRDefault="00DD2582" w:rsidP="00900FB8">
      <w:pPr>
        <w:pStyle w:val="Heading2"/>
        <w:ind w:right="-360"/>
        <w:rPr>
          <w:rFonts w:ascii="Book Antiqua" w:hAnsi="Book Antiqua"/>
        </w:rPr>
      </w:pPr>
      <w:r w:rsidRPr="00900FB8">
        <w:rPr>
          <w:rFonts w:ascii="Book Antiqua" w:hAnsi="Book Antiqua"/>
          <w:color w:val="000000"/>
          <w:u w:color="000000"/>
        </w:rPr>
        <w:t>2013-2017</w:t>
      </w:r>
    </w:p>
    <w:p w14:paraId="67DEA4CD" w14:textId="77777777" w:rsidR="00DD2582" w:rsidRPr="00900FB8" w:rsidRDefault="00DD2582" w:rsidP="00900FB8">
      <w:pPr>
        <w:pStyle w:val="Heading3"/>
        <w:spacing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Cryptologic Intelligence Analyst (Cyber Defense/Chinese) at National Security Agency (NSA)</w:t>
      </w:r>
      <w:r w:rsidRPr="00900FB8">
        <w:rPr>
          <w:rFonts w:ascii="Book Antiqua" w:eastAsia="Arial Unicode MS" w:hAnsi="Book Antiqua" w:cs="Arial Unicode MS"/>
          <w:b w:val="0"/>
          <w:bCs w:val="0"/>
          <w:sz w:val="18"/>
          <w:szCs w:val="18"/>
        </w:rPr>
        <w:br/>
      </w:r>
      <w:r w:rsidRPr="00900FB8">
        <w:rPr>
          <w:rFonts w:ascii="Book Antiqua" w:hAnsi="Book Antiqua"/>
          <w:sz w:val="18"/>
          <w:szCs w:val="18"/>
        </w:rPr>
        <w:t>Pearl Harbor, HI</w:t>
      </w:r>
    </w:p>
    <w:p w14:paraId="63654867" w14:textId="77777777" w:rsidR="00DD2582" w:rsidRPr="00900FB8" w:rsidRDefault="00DD2582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Collaborated in efforts with joint-service partners to support expansive operational efforts and mission effectiveness regarding malware analysis, cybersecurity, and intrusion detection.</w:t>
      </w:r>
    </w:p>
    <w:p w14:paraId="3F9781E4" w14:textId="77777777" w:rsidR="00DD2582" w:rsidRPr="00900FB8" w:rsidRDefault="00DD2582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Screen, research, analyze, and interpret all-source intelligence information, including Counterintelligence / Human Intelligence (CI/HUMINT), regional analysis, and political analysis, for classified area of responsibility in order to produce detailed written analytical products.</w:t>
      </w:r>
    </w:p>
    <w:p w14:paraId="325EE5F0" w14:textId="77777777" w:rsidR="00DD2582" w:rsidRPr="00900FB8" w:rsidRDefault="00DD2582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Identified information gaps and potential by evaluating relevance and accuracy of gathered information using various analytical methods and intelligence database systems</w:t>
      </w:r>
    </w:p>
    <w:p w14:paraId="7DA8076B" w14:textId="77777777" w:rsidR="00DD2582" w:rsidRPr="00900FB8" w:rsidRDefault="00DD2582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Responsible and accountable for the coordinated management of multiple related projects directed toward strategic analysis and other organizational objectives.</w:t>
      </w:r>
    </w:p>
    <w:p w14:paraId="1B1CDEC2" w14:textId="1BD2B306" w:rsidR="00DD2582" w:rsidRPr="00900FB8" w:rsidRDefault="00DD2582" w:rsidP="00900FB8">
      <w:pPr>
        <w:pStyle w:val="BodyA"/>
        <w:numPr>
          <w:ilvl w:val="0"/>
          <w:numId w:val="4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Detected and contributed advanced persistent threat information to the NSA/CSS Threat Operations Center, producing complex multi-source intelligence products derived from intelligence data collection, analysis, evaluation, and interpretation.</w:t>
      </w:r>
    </w:p>
    <w:p w14:paraId="5B8A4533" w14:textId="7F178506" w:rsidR="00DD6815" w:rsidRPr="00900FB8" w:rsidRDefault="00E074BD" w:rsidP="00900FB8">
      <w:pPr>
        <w:pStyle w:val="Heading2"/>
        <w:ind w:right="-360"/>
        <w:rPr>
          <w:rFonts w:ascii="Book Antiqua" w:hAnsi="Book Antiqua"/>
        </w:rPr>
      </w:pPr>
      <w:bookmarkStart w:id="5" w:name="_hamueqzod31"/>
      <w:bookmarkEnd w:id="5"/>
      <w:r w:rsidRPr="00900FB8">
        <w:rPr>
          <w:rFonts w:ascii="Book Antiqua" w:hAnsi="Book Antiqua"/>
          <w:color w:val="000000"/>
          <w:u w:color="000000"/>
        </w:rPr>
        <w:t>2012-201</w:t>
      </w:r>
      <w:r w:rsidR="00DD2582" w:rsidRPr="00900FB8">
        <w:rPr>
          <w:rFonts w:ascii="Book Antiqua" w:hAnsi="Book Antiqua"/>
          <w:color w:val="000000"/>
          <w:u w:color="000000"/>
        </w:rPr>
        <w:t>7</w:t>
      </w:r>
      <w:r w:rsidRPr="00900FB8">
        <w:rPr>
          <w:rFonts w:ascii="Book Antiqua" w:hAnsi="Book Antiqua"/>
          <w:color w:val="000000"/>
          <w:u w:color="000000"/>
        </w:rPr>
        <w:t xml:space="preserve"> (Active Duty</w:t>
      </w:r>
      <w:r w:rsidR="00DD2582" w:rsidRPr="00900FB8">
        <w:rPr>
          <w:rFonts w:ascii="Book Antiqua" w:hAnsi="Book Antiqua"/>
          <w:color w:val="000000"/>
          <w:u w:color="000000"/>
        </w:rPr>
        <w:t>)</w:t>
      </w:r>
    </w:p>
    <w:p w14:paraId="628D907D" w14:textId="6BECBAB1" w:rsidR="00DD6815" w:rsidRPr="00900FB8" w:rsidRDefault="00DD2582" w:rsidP="00900FB8">
      <w:pPr>
        <w:pStyle w:val="Heading3"/>
        <w:spacing w:line="276" w:lineRule="auto"/>
        <w:ind w:right="-360"/>
        <w:rPr>
          <w:rFonts w:ascii="Book Antiqua" w:hAnsi="Book Antiqua"/>
          <w:sz w:val="18"/>
          <w:szCs w:val="18"/>
        </w:rPr>
      </w:pPr>
      <w:bookmarkStart w:id="6" w:name="_iuo7m3x63464"/>
      <w:bookmarkEnd w:id="6"/>
      <w:r w:rsidRPr="00900FB8">
        <w:rPr>
          <w:rFonts w:ascii="Book Antiqua" w:hAnsi="Book Antiqua"/>
          <w:sz w:val="18"/>
          <w:szCs w:val="18"/>
        </w:rPr>
        <w:t>Cryptologic Technician Interpreter (</w:t>
      </w:r>
      <w:proofErr w:type="gramStart"/>
      <w:r w:rsidRPr="00900FB8">
        <w:rPr>
          <w:rFonts w:ascii="Book Antiqua" w:hAnsi="Book Antiqua"/>
          <w:sz w:val="18"/>
          <w:szCs w:val="18"/>
        </w:rPr>
        <w:t>CTI)</w:t>
      </w:r>
      <w:r w:rsidR="00E074BD" w:rsidRPr="00900FB8">
        <w:rPr>
          <w:rFonts w:ascii="Book Antiqua" w:hAnsi="Book Antiqua"/>
          <w:sz w:val="18"/>
          <w:szCs w:val="18"/>
        </w:rPr>
        <w:t xml:space="preserve">  at</w:t>
      </w:r>
      <w:proofErr w:type="gramEnd"/>
      <w:r w:rsidR="00E074BD" w:rsidRPr="00900FB8">
        <w:rPr>
          <w:rFonts w:ascii="Book Antiqua" w:hAnsi="Book Antiqua"/>
          <w:sz w:val="18"/>
          <w:szCs w:val="18"/>
        </w:rPr>
        <w:t xml:space="preserve"> U</w:t>
      </w:r>
      <w:r w:rsidRPr="00900FB8">
        <w:rPr>
          <w:rFonts w:ascii="Book Antiqua" w:hAnsi="Book Antiqua"/>
          <w:sz w:val="18"/>
          <w:szCs w:val="18"/>
        </w:rPr>
        <w:t>nited States</w:t>
      </w:r>
      <w:r w:rsidR="00E074BD" w:rsidRPr="00900FB8">
        <w:rPr>
          <w:rFonts w:ascii="Book Antiqua" w:hAnsi="Book Antiqua"/>
          <w:sz w:val="18"/>
          <w:szCs w:val="18"/>
        </w:rPr>
        <w:t xml:space="preserve"> Navy</w:t>
      </w:r>
      <w:r w:rsidR="00E074BD" w:rsidRPr="00900FB8">
        <w:rPr>
          <w:rFonts w:ascii="Book Antiqua" w:eastAsia="Arial Unicode MS" w:hAnsi="Book Antiqua" w:cs="Arial Unicode MS"/>
          <w:b w:val="0"/>
          <w:bCs w:val="0"/>
          <w:sz w:val="18"/>
          <w:szCs w:val="18"/>
        </w:rPr>
        <w:br/>
      </w:r>
      <w:r w:rsidR="00E074BD" w:rsidRPr="00900FB8">
        <w:rPr>
          <w:rFonts w:ascii="Book Antiqua" w:hAnsi="Book Antiqua"/>
          <w:sz w:val="18"/>
          <w:szCs w:val="18"/>
        </w:rPr>
        <w:t>Pearl Harbor, HI</w:t>
      </w:r>
    </w:p>
    <w:p w14:paraId="6BECF8E1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Instituted learning program initiatives to improve required training protocol for over 100 Navy sailors</w:t>
      </w:r>
    </w:p>
    <w:p w14:paraId="7D14B809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Communicated data insights and made recommendations through presentations and spreadsheets in a clear and concise manner</w:t>
      </w:r>
    </w:p>
    <w:p w14:paraId="1EE52B7B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Produced weekly intelligence reports from assigned area of operations for submission to top-level audience including the President, Director of the NSA (DIRNSA), and Joint Chiefs of Staff.</w:t>
      </w:r>
    </w:p>
    <w:p w14:paraId="58C1CB0C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Led government and military projects as a non-commissioned officer, responsible for end-to-end planning, scheduling, budget allocation, and human resources.</w:t>
      </w:r>
    </w:p>
    <w:p w14:paraId="1D97827F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lastRenderedPageBreak/>
        <w:t>Drove visual representation of data analysis from multiple sources to tell a story of workforce insights for joint force partners throughout the organization</w:t>
      </w:r>
    </w:p>
    <w:p w14:paraId="1F802728" w14:textId="77777777" w:rsidR="00DD6815" w:rsidRPr="00900FB8" w:rsidRDefault="00E074BD" w:rsidP="00900FB8">
      <w:pPr>
        <w:pStyle w:val="Heading2"/>
        <w:ind w:right="-360"/>
        <w:rPr>
          <w:rFonts w:ascii="Book Antiqua" w:hAnsi="Book Antiqua"/>
        </w:rPr>
      </w:pPr>
      <w:bookmarkStart w:id="7" w:name="_p24tzp33ejg"/>
      <w:bookmarkEnd w:id="7"/>
      <w:r w:rsidRPr="00900FB8">
        <w:rPr>
          <w:rFonts w:ascii="Book Antiqua" w:hAnsi="Book Antiqua"/>
          <w:color w:val="000000"/>
          <w:u w:color="000000"/>
        </w:rPr>
        <w:t>2010-2012</w:t>
      </w:r>
    </w:p>
    <w:p w14:paraId="126AFFC7" w14:textId="77777777" w:rsidR="00DD6815" w:rsidRPr="00900FB8" w:rsidRDefault="00E074BD" w:rsidP="00900FB8">
      <w:pPr>
        <w:pStyle w:val="Heading3"/>
        <w:spacing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 xml:space="preserve">Healthcare Data Analyst (Contractor) at Maxim Healthcare </w:t>
      </w:r>
      <w:r w:rsidRPr="00900FB8">
        <w:rPr>
          <w:rFonts w:ascii="Book Antiqua" w:eastAsia="Arial Unicode MS" w:hAnsi="Book Antiqua" w:cs="Arial Unicode MS"/>
          <w:b w:val="0"/>
          <w:bCs w:val="0"/>
          <w:sz w:val="18"/>
          <w:szCs w:val="18"/>
        </w:rPr>
        <w:br/>
      </w:r>
      <w:r w:rsidRPr="00900FB8">
        <w:rPr>
          <w:rFonts w:ascii="Book Antiqua" w:hAnsi="Book Antiqua"/>
          <w:sz w:val="18"/>
          <w:szCs w:val="18"/>
        </w:rPr>
        <w:t xml:space="preserve">Laurel, MD </w:t>
      </w:r>
    </w:p>
    <w:p w14:paraId="2DE32B65" w14:textId="2C41F0BB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 xml:space="preserve">Used quantitative data gathered to develop an understanding of client behavior, demographics, and </w:t>
      </w:r>
      <w:proofErr w:type="gramStart"/>
      <w:r w:rsidRPr="00900FB8">
        <w:rPr>
          <w:rFonts w:ascii="Book Antiqua" w:hAnsi="Book Antiqua"/>
          <w:sz w:val="18"/>
          <w:szCs w:val="18"/>
        </w:rPr>
        <w:t>life-cycle</w:t>
      </w:r>
      <w:proofErr w:type="gramEnd"/>
      <w:r w:rsidRPr="00900FB8">
        <w:rPr>
          <w:rFonts w:ascii="Book Antiqua" w:hAnsi="Book Antiqua"/>
          <w:sz w:val="18"/>
          <w:szCs w:val="18"/>
        </w:rPr>
        <w:t>.</w:t>
      </w:r>
    </w:p>
    <w:p w14:paraId="7F047AB5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Developed and enhanced several strategic models to assist in long term planning of the health plans.</w:t>
      </w:r>
    </w:p>
    <w:p w14:paraId="69E47AB8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Produced data and analysis for multiple departments to assist in decision making.</w:t>
      </w:r>
    </w:p>
    <w:p w14:paraId="7D44E68B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Participated several strategic models to assist in long term planning of the health</w:t>
      </w:r>
    </w:p>
    <w:p w14:paraId="574D4C72" w14:textId="77777777" w:rsidR="00DD6815" w:rsidRPr="00900FB8" w:rsidRDefault="00E074BD" w:rsidP="00900FB8">
      <w:pPr>
        <w:pStyle w:val="Heading2"/>
        <w:ind w:right="-360"/>
        <w:rPr>
          <w:rFonts w:ascii="Book Antiqua" w:hAnsi="Book Antiqua"/>
        </w:rPr>
      </w:pPr>
      <w:r w:rsidRPr="00900FB8">
        <w:rPr>
          <w:rFonts w:ascii="Book Antiqua" w:hAnsi="Book Antiqua"/>
          <w:color w:val="000000"/>
          <w:u w:color="000000"/>
        </w:rPr>
        <w:t>2008-2010</w:t>
      </w:r>
    </w:p>
    <w:p w14:paraId="4B7A8542" w14:textId="77777777" w:rsidR="00DD6815" w:rsidRPr="00900FB8" w:rsidRDefault="00E074BD" w:rsidP="00900FB8">
      <w:pPr>
        <w:pStyle w:val="Heading3"/>
        <w:spacing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Security Systems Supervisor (Physical and Remote CCTV/Alarm) at U.S. Security Associates</w:t>
      </w:r>
    </w:p>
    <w:p w14:paraId="365718A2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63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Developed procedures for response and crisis management, information protection, incident management, and investigations.</w:t>
      </w:r>
    </w:p>
    <w:p w14:paraId="4658C8A8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Managed staff schedules for all shifts to minimize overtime costs and manpower waste.</w:t>
      </w:r>
    </w:p>
    <w:p w14:paraId="5716ABA6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72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Informed management on how to cut spending without compromising safety and integrity of the position.</w:t>
      </w:r>
    </w:p>
    <w:p w14:paraId="1BC3D83F" w14:textId="77777777" w:rsidR="00DD6815" w:rsidRPr="00900FB8" w:rsidRDefault="00E074BD" w:rsidP="00900FB8">
      <w:pPr>
        <w:pStyle w:val="Heading"/>
        <w:ind w:right="-360"/>
        <w:rPr>
          <w:rFonts w:ascii="Book Antiqua" w:hAnsi="Book Antiqua"/>
        </w:rPr>
      </w:pPr>
      <w:bookmarkStart w:id="8" w:name="_oztx7omgpqo"/>
      <w:bookmarkEnd w:id="8"/>
      <w:r w:rsidRPr="00900FB8">
        <w:rPr>
          <w:rFonts w:ascii="Book Antiqua" w:hAnsi="Book Antiqua"/>
          <w:color w:val="000000"/>
          <w:u w:color="000000"/>
        </w:rPr>
        <w:t>E</w:t>
      </w:r>
      <w:proofErr w:type="spellStart"/>
      <w:r w:rsidRPr="00900FB8">
        <w:rPr>
          <w:rFonts w:ascii="Book Antiqua" w:hAnsi="Book Antiqua"/>
          <w:color w:val="000000"/>
          <w:u w:color="000000"/>
          <w:lang w:val="fr-FR"/>
        </w:rPr>
        <w:t>ducation</w:t>
      </w:r>
      <w:proofErr w:type="spellEnd"/>
    </w:p>
    <w:p w14:paraId="434BB3AA" w14:textId="77777777" w:rsidR="00DD6815" w:rsidRPr="00900FB8" w:rsidRDefault="00DD6815" w:rsidP="00900FB8">
      <w:pPr>
        <w:pStyle w:val="Heading3"/>
        <w:ind w:right="-360"/>
        <w:rPr>
          <w:rFonts w:ascii="Book Antiqua" w:hAnsi="Book Antiqua"/>
        </w:rPr>
      </w:pPr>
      <w:bookmarkStart w:id="9" w:name="_vegfw5piw3jk"/>
      <w:bookmarkEnd w:id="9"/>
    </w:p>
    <w:p w14:paraId="4A38653D" w14:textId="77777777" w:rsidR="00DD6815" w:rsidRPr="00900FB8" w:rsidRDefault="00E074BD" w:rsidP="00900FB8">
      <w:pPr>
        <w:pStyle w:val="Heading3"/>
        <w:ind w:right="-360"/>
        <w:rPr>
          <w:rFonts w:ascii="Book Antiqua" w:hAnsi="Book Antiqua"/>
        </w:rPr>
      </w:pPr>
      <w:bookmarkStart w:id="10" w:name="_u26abrrlb8s7"/>
      <w:bookmarkEnd w:id="10"/>
      <w:r w:rsidRPr="00900FB8">
        <w:rPr>
          <w:rFonts w:ascii="Book Antiqua" w:hAnsi="Book Antiqua"/>
        </w:rPr>
        <w:t>University of Maryland</w:t>
      </w:r>
    </w:p>
    <w:p w14:paraId="70909EE3" w14:textId="2729C9E2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Business Administration (Minor: Project Management)</w:t>
      </w:r>
      <w:r w:rsidRPr="00900FB8">
        <w:rPr>
          <w:rFonts w:ascii="Book Antiqua" w:eastAsia="Arial Unicode MS" w:hAnsi="Book Antiqua" w:cs="Arial Unicode MS"/>
          <w:sz w:val="18"/>
          <w:szCs w:val="18"/>
        </w:rPr>
        <w:br/>
      </w:r>
    </w:p>
    <w:p w14:paraId="772C6079" w14:textId="77777777" w:rsidR="00DD6815" w:rsidRPr="00900FB8" w:rsidRDefault="00E074BD" w:rsidP="00900FB8">
      <w:pPr>
        <w:pStyle w:val="Heading3"/>
        <w:ind w:right="-360"/>
        <w:rPr>
          <w:rFonts w:ascii="Book Antiqua" w:hAnsi="Book Antiqua"/>
        </w:rPr>
      </w:pPr>
      <w:bookmarkStart w:id="11" w:name="_n5dmhgrw6egr"/>
      <w:bookmarkEnd w:id="11"/>
      <w:r w:rsidRPr="00900FB8">
        <w:rPr>
          <w:rFonts w:ascii="Book Antiqua" w:hAnsi="Book Antiqua"/>
        </w:rPr>
        <w:t>Defense Language Institute</w:t>
      </w:r>
    </w:p>
    <w:p w14:paraId="724915E7" w14:textId="79BB6198" w:rsidR="00900FB8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  <w:lang w:val="de-DE"/>
        </w:rPr>
      </w:pPr>
      <w:r w:rsidRPr="00900FB8">
        <w:rPr>
          <w:rFonts w:ascii="Book Antiqua" w:hAnsi="Book Antiqua"/>
          <w:sz w:val="18"/>
          <w:szCs w:val="18"/>
          <w:lang w:val="de-DE"/>
        </w:rPr>
        <w:t>AA in Chinese-Mandarin, East Asian Studies</w:t>
      </w:r>
    </w:p>
    <w:p w14:paraId="249C0446" w14:textId="77777777" w:rsidR="00900FB8" w:rsidRPr="00900FB8" w:rsidRDefault="00900FB8" w:rsidP="00900FB8">
      <w:pPr>
        <w:pStyle w:val="BodyA"/>
        <w:spacing w:before="0" w:line="276" w:lineRule="auto"/>
        <w:ind w:left="760" w:right="-360"/>
        <w:rPr>
          <w:rFonts w:ascii="Book Antiqua" w:hAnsi="Book Antiqua"/>
          <w:sz w:val="18"/>
          <w:szCs w:val="18"/>
          <w:lang w:val="de-DE"/>
        </w:rPr>
      </w:pPr>
    </w:p>
    <w:p w14:paraId="78DA42DD" w14:textId="30A2AA24" w:rsidR="00900FB8" w:rsidRPr="00900FB8" w:rsidRDefault="00900FB8" w:rsidP="00900FB8">
      <w:pPr>
        <w:pStyle w:val="Heading3"/>
        <w:ind w:right="-360"/>
        <w:rPr>
          <w:rFonts w:ascii="Book Antiqua" w:hAnsi="Book Antiqua"/>
        </w:rPr>
      </w:pPr>
      <w:r w:rsidRPr="00900FB8">
        <w:rPr>
          <w:rFonts w:ascii="Book Antiqua" w:hAnsi="Book Antiqua"/>
        </w:rPr>
        <w:t>Glendale College</w:t>
      </w:r>
    </w:p>
    <w:p w14:paraId="7C7E0574" w14:textId="7D84E0FE" w:rsidR="00DD6815" w:rsidRPr="00900FB8" w:rsidRDefault="00900FB8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  <w:lang w:val="de-DE"/>
        </w:rPr>
      </w:pPr>
      <w:proofErr w:type="spellStart"/>
      <w:r w:rsidRPr="00900FB8">
        <w:rPr>
          <w:rFonts w:ascii="Book Antiqua" w:hAnsi="Book Antiqua"/>
          <w:sz w:val="18"/>
          <w:szCs w:val="18"/>
          <w:lang w:val="de-DE"/>
        </w:rPr>
        <w:t>Editing</w:t>
      </w:r>
      <w:proofErr w:type="spellEnd"/>
      <w:r w:rsidRPr="00900FB8">
        <w:rPr>
          <w:rFonts w:ascii="Book Antiqua" w:hAnsi="Book Antiqua"/>
          <w:sz w:val="18"/>
          <w:szCs w:val="18"/>
          <w:lang w:val="de-DE"/>
        </w:rPr>
        <w:t>/</w:t>
      </w:r>
      <w:proofErr w:type="spellStart"/>
      <w:r w:rsidRPr="00900FB8">
        <w:rPr>
          <w:rFonts w:ascii="Book Antiqua" w:hAnsi="Book Antiqua"/>
          <w:sz w:val="18"/>
          <w:szCs w:val="18"/>
          <w:lang w:val="de-DE"/>
        </w:rPr>
        <w:t>Cinematogaphy</w:t>
      </w:r>
      <w:proofErr w:type="spellEnd"/>
      <w:r w:rsidRPr="00900FB8">
        <w:rPr>
          <w:rFonts w:ascii="Book Antiqua" w:hAnsi="Book Antiqua"/>
          <w:sz w:val="18"/>
          <w:szCs w:val="18"/>
          <w:lang w:val="de-DE"/>
        </w:rPr>
        <w:t xml:space="preserve"> </w:t>
      </w:r>
      <w:proofErr w:type="spellStart"/>
      <w:r w:rsidRPr="00900FB8">
        <w:rPr>
          <w:rFonts w:ascii="Book Antiqua" w:hAnsi="Book Antiqua"/>
          <w:sz w:val="18"/>
          <w:szCs w:val="18"/>
          <w:lang w:val="de-DE"/>
        </w:rPr>
        <w:t>Certification</w:t>
      </w:r>
      <w:proofErr w:type="spellEnd"/>
      <w:r w:rsidRPr="00900FB8">
        <w:rPr>
          <w:rFonts w:ascii="Book Antiqua" w:hAnsi="Book Antiqua"/>
          <w:sz w:val="18"/>
          <w:szCs w:val="18"/>
          <w:lang w:val="de-DE"/>
        </w:rPr>
        <w:t xml:space="preserve"> </w:t>
      </w:r>
    </w:p>
    <w:p w14:paraId="6DB86097" w14:textId="77777777" w:rsidR="00900FB8" w:rsidRPr="00900FB8" w:rsidRDefault="00900FB8" w:rsidP="00900FB8">
      <w:pPr>
        <w:pStyle w:val="BodyA"/>
        <w:spacing w:before="0" w:line="276" w:lineRule="auto"/>
        <w:ind w:right="-360"/>
        <w:rPr>
          <w:rFonts w:ascii="Book Antiqua" w:hAnsi="Book Antiqua"/>
          <w:sz w:val="18"/>
          <w:szCs w:val="18"/>
          <w:lang w:val="de-DE"/>
        </w:rPr>
      </w:pPr>
    </w:p>
    <w:p w14:paraId="09A42AF4" w14:textId="77777777" w:rsidR="00DD6815" w:rsidRPr="00900FB8" w:rsidRDefault="00E074BD" w:rsidP="00900FB8">
      <w:pPr>
        <w:pStyle w:val="Heading3"/>
        <w:ind w:right="-360"/>
        <w:rPr>
          <w:rFonts w:ascii="Book Antiqua" w:hAnsi="Book Antiqua"/>
        </w:rPr>
      </w:pPr>
      <w:bookmarkStart w:id="12" w:name="_jn3d2yqw1w9z"/>
      <w:bookmarkEnd w:id="12"/>
      <w:r w:rsidRPr="00900FB8">
        <w:rPr>
          <w:rFonts w:ascii="Book Antiqua" w:hAnsi="Book Antiqua"/>
        </w:rPr>
        <w:t>N</w:t>
      </w:r>
      <w:proofErr w:type="spellStart"/>
      <w:r w:rsidRPr="00900FB8">
        <w:rPr>
          <w:rFonts w:ascii="Book Antiqua" w:hAnsi="Book Antiqua"/>
          <w:lang w:val="fr-FR"/>
        </w:rPr>
        <w:t>ational</w:t>
      </w:r>
      <w:proofErr w:type="spellEnd"/>
      <w:r w:rsidRPr="00900FB8">
        <w:rPr>
          <w:rFonts w:ascii="Book Antiqua" w:hAnsi="Book Antiqua"/>
          <w:lang w:val="fr-FR"/>
        </w:rPr>
        <w:t xml:space="preserve"> </w:t>
      </w:r>
      <w:proofErr w:type="spellStart"/>
      <w:r w:rsidRPr="00900FB8">
        <w:rPr>
          <w:rFonts w:ascii="Book Antiqua" w:hAnsi="Book Antiqua"/>
          <w:lang w:val="fr-FR"/>
        </w:rPr>
        <w:t>Cryptologic</w:t>
      </w:r>
      <w:proofErr w:type="spellEnd"/>
      <w:r w:rsidRPr="00900FB8">
        <w:rPr>
          <w:rFonts w:ascii="Book Antiqua" w:hAnsi="Book Antiqua"/>
          <w:lang w:val="fr-FR"/>
        </w:rPr>
        <w:t xml:space="preserve"> Institute</w:t>
      </w:r>
    </w:p>
    <w:p w14:paraId="7A109732" w14:textId="77777777" w:rsidR="00DD6815" w:rsidRPr="00900FB8" w:rsidRDefault="00E074BD" w:rsidP="00900FB8">
      <w:pPr>
        <w:pStyle w:val="BodyA"/>
        <w:numPr>
          <w:ilvl w:val="0"/>
          <w:numId w:val="2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Specialized training in cybersecurity, intelligence analysis, programming, networking, etc.</w:t>
      </w:r>
    </w:p>
    <w:p w14:paraId="69856115" w14:textId="74118E6F" w:rsidR="00DD6815" w:rsidRPr="00900FB8" w:rsidRDefault="00E074BD" w:rsidP="00900FB8">
      <w:pPr>
        <w:pStyle w:val="Heading"/>
        <w:ind w:right="-360"/>
        <w:rPr>
          <w:rFonts w:ascii="Book Antiqua" w:hAnsi="Book Antiqua"/>
        </w:rPr>
      </w:pPr>
      <w:bookmarkStart w:id="13" w:name="_txda8vxduhlz"/>
      <w:bookmarkEnd w:id="13"/>
      <w:r w:rsidRPr="00900FB8">
        <w:rPr>
          <w:rFonts w:ascii="Book Antiqua" w:hAnsi="Book Antiqua"/>
          <w:color w:val="000000"/>
          <w:u w:color="000000"/>
        </w:rPr>
        <w:t>Awards</w:t>
      </w:r>
      <w:r w:rsidR="002E3927" w:rsidRPr="00900FB8">
        <w:rPr>
          <w:rFonts w:ascii="Book Antiqua" w:hAnsi="Book Antiqua"/>
          <w:color w:val="000000"/>
          <w:u w:color="000000"/>
        </w:rPr>
        <w:br/>
      </w:r>
    </w:p>
    <w:p w14:paraId="4369DCEF" w14:textId="77777777" w:rsidR="002E3927" w:rsidRPr="00900FB8" w:rsidRDefault="002E3927" w:rsidP="00900FB8">
      <w:pPr>
        <w:pStyle w:val="BodyA"/>
        <w:numPr>
          <w:ilvl w:val="0"/>
          <w:numId w:val="6"/>
        </w:numPr>
        <w:spacing w:before="0" w:line="276" w:lineRule="auto"/>
        <w:ind w:right="-360"/>
        <w:rPr>
          <w:rFonts w:ascii="Book Antiqua" w:hAnsi="Book Antiqua"/>
          <w:sz w:val="18"/>
          <w:szCs w:val="18"/>
          <w:lang w:val="de-DE"/>
        </w:rPr>
      </w:pPr>
      <w:r w:rsidRPr="00900FB8">
        <w:rPr>
          <w:rFonts w:ascii="Book Antiqua" w:hAnsi="Book Antiqua"/>
          <w:sz w:val="18"/>
          <w:szCs w:val="18"/>
          <w:lang w:val="de-DE"/>
        </w:rPr>
        <w:t>National Intelligence Meritorious Unit Citation (NIMUC)</w:t>
      </w:r>
    </w:p>
    <w:p w14:paraId="03FE782A" w14:textId="77777777" w:rsidR="00DD6815" w:rsidRPr="00900FB8" w:rsidRDefault="00E074BD" w:rsidP="00900FB8">
      <w:pPr>
        <w:pStyle w:val="BodyA"/>
        <w:numPr>
          <w:ilvl w:val="0"/>
          <w:numId w:val="6"/>
        </w:numPr>
        <w:spacing w:before="0" w:line="276" w:lineRule="auto"/>
        <w:ind w:right="-360"/>
        <w:rPr>
          <w:rFonts w:ascii="Book Antiqua" w:hAnsi="Book Antiqua"/>
          <w:sz w:val="18"/>
          <w:szCs w:val="18"/>
          <w:lang w:val="de-DE"/>
        </w:rPr>
      </w:pPr>
      <w:r w:rsidRPr="00900FB8">
        <w:rPr>
          <w:rFonts w:ascii="Book Antiqua" w:hAnsi="Book Antiqua"/>
          <w:sz w:val="18"/>
          <w:szCs w:val="18"/>
          <w:lang w:val="de-DE"/>
        </w:rPr>
        <w:t>NSA</w:t>
      </w:r>
      <w:r w:rsidRPr="00900FB8">
        <w:rPr>
          <w:rFonts w:ascii="Book Antiqua" w:hAnsi="Book Antiqua"/>
          <w:sz w:val="18"/>
          <w:szCs w:val="18"/>
        </w:rPr>
        <w:t xml:space="preserve">’s </w:t>
      </w:r>
      <w:proofErr w:type="gramStart"/>
      <w:r w:rsidRPr="00900FB8">
        <w:rPr>
          <w:rFonts w:ascii="Book Antiqua" w:hAnsi="Book Antiqua"/>
          <w:sz w:val="18"/>
          <w:szCs w:val="18"/>
        </w:rPr>
        <w:t>Organizational</w:t>
      </w:r>
      <w:proofErr w:type="gramEnd"/>
      <w:r w:rsidRPr="00900FB8">
        <w:rPr>
          <w:rFonts w:ascii="Book Antiqua" w:hAnsi="Book Antiqua"/>
          <w:sz w:val="18"/>
          <w:szCs w:val="18"/>
        </w:rPr>
        <w:t xml:space="preserve"> Excellence Award</w:t>
      </w:r>
    </w:p>
    <w:p w14:paraId="5454831A" w14:textId="77777777" w:rsidR="00DD6815" w:rsidRPr="00900FB8" w:rsidRDefault="00E074BD" w:rsidP="00900FB8">
      <w:pPr>
        <w:pStyle w:val="BodyA"/>
        <w:numPr>
          <w:ilvl w:val="0"/>
          <w:numId w:val="6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Military Outstanding Volunteer Service Medal</w:t>
      </w:r>
    </w:p>
    <w:p w14:paraId="49365DDA" w14:textId="77777777" w:rsidR="00DD6815" w:rsidRPr="00900FB8" w:rsidRDefault="00E074BD" w:rsidP="00900FB8">
      <w:pPr>
        <w:pStyle w:val="BodyA"/>
        <w:numPr>
          <w:ilvl w:val="0"/>
          <w:numId w:val="6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  <w:r w:rsidRPr="00900FB8">
        <w:rPr>
          <w:rFonts w:ascii="Book Antiqua" w:hAnsi="Book Antiqua"/>
          <w:sz w:val="18"/>
          <w:szCs w:val="18"/>
        </w:rPr>
        <w:t>Naval Good Conduct Award</w:t>
      </w:r>
    </w:p>
    <w:p w14:paraId="19C9982B" w14:textId="77777777" w:rsidR="00900FB8" w:rsidRPr="00900FB8" w:rsidRDefault="00900FB8">
      <w:pPr>
        <w:pStyle w:val="BodyA"/>
        <w:numPr>
          <w:ilvl w:val="0"/>
          <w:numId w:val="6"/>
        </w:numPr>
        <w:spacing w:before="0" w:line="276" w:lineRule="auto"/>
        <w:ind w:right="-360"/>
        <w:rPr>
          <w:rFonts w:ascii="Book Antiqua" w:hAnsi="Book Antiqua"/>
          <w:sz w:val="18"/>
          <w:szCs w:val="18"/>
        </w:rPr>
      </w:pPr>
    </w:p>
    <w:sectPr w:rsidR="00900FB8" w:rsidRPr="00900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32664" w14:textId="77777777" w:rsidR="00197FF6" w:rsidRDefault="00197FF6">
      <w:r>
        <w:separator/>
      </w:r>
    </w:p>
  </w:endnote>
  <w:endnote w:type="continuationSeparator" w:id="0">
    <w:p w14:paraId="18BA4A5D" w14:textId="77777777" w:rsidR="00197FF6" w:rsidRDefault="0019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layfair Display">
    <w:altName w:val="Cambria"/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B584" w14:textId="77777777" w:rsidR="00E07D18" w:rsidRDefault="00E07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05A0F" w14:textId="77777777" w:rsidR="00DD6815" w:rsidRDefault="00DD6815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4D2B3" w14:textId="77777777" w:rsidR="00DD6815" w:rsidRDefault="00DD681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9A292" w14:textId="77777777" w:rsidR="00197FF6" w:rsidRDefault="00197FF6">
      <w:r>
        <w:separator/>
      </w:r>
    </w:p>
  </w:footnote>
  <w:footnote w:type="continuationSeparator" w:id="0">
    <w:p w14:paraId="3C3E282A" w14:textId="77777777" w:rsidR="00197FF6" w:rsidRDefault="0019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C7A57" w14:textId="77777777" w:rsidR="00E07D18" w:rsidRDefault="00E07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47BF1" w14:textId="77777777" w:rsidR="00DD6815" w:rsidRDefault="00E074BD">
    <w:pPr>
      <w:pStyle w:val="BodyA"/>
      <w:spacing w:before="400" w:line="480" w:lineRule="auto"/>
      <w:jc w:val="right"/>
    </w:pPr>
    <w:r>
      <w:rPr>
        <w:color w:val="F75D5D"/>
        <w:u w:color="F75D5D"/>
      </w:rPr>
      <w:fldChar w:fldCharType="begin"/>
    </w:r>
    <w:r>
      <w:rPr>
        <w:color w:val="F75D5D"/>
        <w:u w:color="F75D5D"/>
      </w:rPr>
      <w:instrText xml:space="preserve"> PAGE </w:instrText>
    </w:r>
    <w:r>
      <w:rPr>
        <w:color w:val="F75D5D"/>
        <w:u w:color="F75D5D"/>
      </w:rPr>
      <w:fldChar w:fldCharType="separate"/>
    </w:r>
    <w:r>
      <w:rPr>
        <w:color w:val="F75D5D"/>
        <w:u w:color="F75D5D"/>
      </w:rPr>
      <w:t>2</w:t>
    </w:r>
    <w:r>
      <w:rPr>
        <w:color w:val="F75D5D"/>
        <w:u w:color="F75D5D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ADF98" w14:textId="77777777" w:rsidR="00DD6815" w:rsidRDefault="00DD681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C5D6D"/>
    <w:multiLevelType w:val="hybridMultilevel"/>
    <w:tmpl w:val="AD1ED65C"/>
    <w:styleLink w:val="ImportedStyle1"/>
    <w:lvl w:ilvl="0" w:tplc="0BAC4368">
      <w:start w:val="1"/>
      <w:numFmt w:val="bullet"/>
      <w:lvlText w:val="●"/>
      <w:lvlJc w:val="left"/>
      <w:pPr>
        <w:ind w:left="760" w:hanging="4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BBA8544">
      <w:start w:val="1"/>
      <w:numFmt w:val="bullet"/>
      <w:lvlText w:val="○"/>
      <w:lvlJc w:val="left"/>
      <w:pPr>
        <w:ind w:left="148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F427F8C">
      <w:start w:val="1"/>
      <w:numFmt w:val="bullet"/>
      <w:lvlText w:val="■"/>
      <w:lvlJc w:val="left"/>
      <w:pPr>
        <w:ind w:left="2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0500BCA">
      <w:start w:val="1"/>
      <w:numFmt w:val="bullet"/>
      <w:lvlText w:val="●"/>
      <w:lvlJc w:val="left"/>
      <w:pPr>
        <w:ind w:left="2920" w:hanging="4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58265FA">
      <w:start w:val="1"/>
      <w:numFmt w:val="bullet"/>
      <w:lvlText w:val="○"/>
      <w:lvlJc w:val="left"/>
      <w:pPr>
        <w:ind w:left="36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6D4AA04">
      <w:start w:val="1"/>
      <w:numFmt w:val="bullet"/>
      <w:lvlText w:val="■"/>
      <w:lvlJc w:val="left"/>
      <w:pPr>
        <w:ind w:left="436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3C0024A">
      <w:start w:val="1"/>
      <w:numFmt w:val="bullet"/>
      <w:lvlText w:val="●"/>
      <w:lvlJc w:val="left"/>
      <w:pPr>
        <w:ind w:left="5080" w:hanging="4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26AC7E8">
      <w:start w:val="1"/>
      <w:numFmt w:val="bullet"/>
      <w:lvlText w:val="○"/>
      <w:lvlJc w:val="left"/>
      <w:pPr>
        <w:ind w:left="5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9AC45DC">
      <w:start w:val="1"/>
      <w:numFmt w:val="bullet"/>
      <w:lvlText w:val="■"/>
      <w:lvlJc w:val="left"/>
      <w:pPr>
        <w:ind w:left="652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4089771C"/>
    <w:multiLevelType w:val="hybridMultilevel"/>
    <w:tmpl w:val="C890EB0A"/>
    <w:numStyleLink w:val="ImportedStyle5"/>
  </w:abstractNum>
  <w:abstractNum w:abstractNumId="2" w15:restartNumberingAfterBreak="0">
    <w:nsid w:val="48022DFA"/>
    <w:multiLevelType w:val="hybridMultilevel"/>
    <w:tmpl w:val="AD1ED65C"/>
    <w:numStyleLink w:val="ImportedStyle1"/>
  </w:abstractNum>
  <w:abstractNum w:abstractNumId="3" w15:restartNumberingAfterBreak="0">
    <w:nsid w:val="4EE86473"/>
    <w:multiLevelType w:val="hybridMultilevel"/>
    <w:tmpl w:val="C890EB0A"/>
    <w:styleLink w:val="ImportedStyle5"/>
    <w:lvl w:ilvl="0" w:tplc="67FC9464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14A6E0">
      <w:start w:val="1"/>
      <w:numFmt w:val="bullet"/>
      <w:lvlText w:val="○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E81B7C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0818A">
      <w:start w:val="1"/>
      <w:numFmt w:val="bullet"/>
      <w:lvlText w:val="●"/>
      <w:lvlJc w:val="left"/>
      <w:pPr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E8E7DA">
      <w:start w:val="1"/>
      <w:numFmt w:val="bullet"/>
      <w:lvlText w:val="○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4C410E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54A0C4">
      <w:start w:val="1"/>
      <w:numFmt w:val="bullet"/>
      <w:lvlText w:val="●"/>
      <w:lvlJc w:val="left"/>
      <w:pPr>
        <w:ind w:left="50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2A566">
      <w:start w:val="1"/>
      <w:numFmt w:val="bullet"/>
      <w:lvlText w:val="○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C9618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plc="B9962A08">
        <w:start w:val="1"/>
        <w:numFmt w:val="bullet"/>
        <w:lvlText w:val="●"/>
        <w:lvlJc w:val="left"/>
        <w:pPr>
          <w:ind w:left="72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361BAA">
        <w:start w:val="1"/>
        <w:numFmt w:val="bullet"/>
        <w:lvlText w:val="○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AC4614">
        <w:start w:val="1"/>
        <w:numFmt w:val="bullet"/>
        <w:lvlText w:val="■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AE313E">
        <w:start w:val="1"/>
        <w:numFmt w:val="bullet"/>
        <w:lvlText w:val="●"/>
        <w:lvlJc w:val="left"/>
        <w:pPr>
          <w:ind w:left="288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5CEA98">
        <w:start w:val="1"/>
        <w:numFmt w:val="bullet"/>
        <w:lvlText w:val="○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C0DD10">
        <w:start w:val="1"/>
        <w:numFmt w:val="bullet"/>
        <w:lvlText w:val="■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4ABAC0">
        <w:start w:val="1"/>
        <w:numFmt w:val="bullet"/>
        <w:lvlText w:val="●"/>
        <w:lvlJc w:val="left"/>
        <w:pPr>
          <w:ind w:left="504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38C882">
        <w:start w:val="1"/>
        <w:numFmt w:val="bullet"/>
        <w:lvlText w:val="○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D0A978">
        <w:start w:val="1"/>
        <w:numFmt w:val="bullet"/>
        <w:lvlText w:val="■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B9962A08">
        <w:start w:val="1"/>
        <w:numFmt w:val="bullet"/>
        <w:lvlText w:val="●"/>
        <w:lvlJc w:val="left"/>
        <w:pPr>
          <w:ind w:left="72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361BAA">
        <w:start w:val="1"/>
        <w:numFmt w:val="bullet"/>
        <w:lvlText w:val="○"/>
        <w:lvlJc w:val="left"/>
        <w:pPr>
          <w:ind w:left="140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AC4614">
        <w:start w:val="1"/>
        <w:numFmt w:val="bullet"/>
        <w:lvlText w:val="■"/>
        <w:lvlJc w:val="left"/>
        <w:pPr>
          <w:ind w:left="212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AE313E">
        <w:start w:val="1"/>
        <w:numFmt w:val="bullet"/>
        <w:lvlText w:val="●"/>
        <w:lvlJc w:val="left"/>
        <w:pPr>
          <w:ind w:left="2844" w:hanging="32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5CEA98">
        <w:start w:val="1"/>
        <w:numFmt w:val="bullet"/>
        <w:lvlText w:val="○"/>
        <w:lvlJc w:val="left"/>
        <w:pPr>
          <w:ind w:left="356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C0DD10">
        <w:start w:val="1"/>
        <w:numFmt w:val="bullet"/>
        <w:lvlText w:val="■"/>
        <w:lvlJc w:val="left"/>
        <w:pPr>
          <w:ind w:left="428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4ABAC0">
        <w:start w:val="1"/>
        <w:numFmt w:val="bullet"/>
        <w:lvlText w:val="●"/>
        <w:lvlJc w:val="left"/>
        <w:pPr>
          <w:ind w:left="5004" w:hanging="32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38C882">
        <w:start w:val="1"/>
        <w:numFmt w:val="bullet"/>
        <w:lvlText w:val="○"/>
        <w:lvlJc w:val="left"/>
        <w:pPr>
          <w:ind w:left="572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D0A978">
        <w:start w:val="1"/>
        <w:numFmt w:val="bullet"/>
        <w:lvlText w:val="■"/>
        <w:lvlJc w:val="left"/>
        <w:pPr>
          <w:ind w:left="644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15"/>
    <w:rsid w:val="00197FF6"/>
    <w:rsid w:val="002D27D4"/>
    <w:rsid w:val="002E3927"/>
    <w:rsid w:val="004C3778"/>
    <w:rsid w:val="005A69FA"/>
    <w:rsid w:val="0062053E"/>
    <w:rsid w:val="00811DB9"/>
    <w:rsid w:val="00833530"/>
    <w:rsid w:val="00900FB8"/>
    <w:rsid w:val="00D54B43"/>
    <w:rsid w:val="00DC6D84"/>
    <w:rsid w:val="00DD2582"/>
    <w:rsid w:val="00DD6815"/>
    <w:rsid w:val="00E074BD"/>
    <w:rsid w:val="00E07D18"/>
    <w:rsid w:val="00E672CD"/>
    <w:rsid w:val="00E72A47"/>
    <w:rsid w:val="00F7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8F0B3"/>
  <w15:docId w15:val="{5A5F1A6C-EE21-4E41-A492-BDDAABB3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next w:val="BodyA"/>
    <w:uiPriority w:val="9"/>
    <w:unhideWhenUsed/>
    <w:qFormat/>
    <w:pPr>
      <w:spacing w:before="200" w:line="312" w:lineRule="auto"/>
      <w:outlineLvl w:val="1"/>
    </w:pPr>
    <w:rPr>
      <w:rFonts w:ascii="Lato" w:eastAsia="Lato" w:hAnsi="Lato" w:cs="Lato"/>
      <w:color w:val="666666"/>
      <w:sz w:val="18"/>
      <w:szCs w:val="18"/>
      <w:u w:color="666666"/>
    </w:rPr>
  </w:style>
  <w:style w:type="paragraph" w:styleId="Heading3">
    <w:name w:val="heading 3"/>
    <w:next w:val="BodyA"/>
    <w:uiPriority w:val="9"/>
    <w:unhideWhenUsed/>
    <w:qFormat/>
    <w:pPr>
      <w:outlineLvl w:val="2"/>
    </w:pPr>
    <w:rPr>
      <w:rFonts w:ascii="Playfair Display" w:eastAsia="Playfair Display" w:hAnsi="Playfair Display" w:cs="Playfair Display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pacing w:before="200" w:line="312" w:lineRule="auto"/>
    </w:pPr>
    <w:rPr>
      <w:rFonts w:ascii="Lato" w:eastAsia="Lato" w:hAnsi="Lato" w:cs="Lato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next w:val="BodyA"/>
    <w:uiPriority w:val="10"/>
    <w:qFormat/>
    <w:pPr>
      <w:spacing w:after="200"/>
    </w:pPr>
    <w:rPr>
      <w:rFonts w:ascii="Playfair Display" w:eastAsia="Playfair Display" w:hAnsi="Playfair Display" w:cs="Playfair Display"/>
      <w:b/>
      <w:bCs/>
      <w:color w:val="000000"/>
      <w:sz w:val="28"/>
      <w:szCs w:val="28"/>
      <w:u w:color="000000"/>
    </w:rPr>
  </w:style>
  <w:style w:type="paragraph" w:customStyle="1" w:styleId="Heading">
    <w:name w:val="Heading"/>
    <w:next w:val="BodyA"/>
    <w:pPr>
      <w:keepNext/>
      <w:keepLines/>
      <w:widowControl w:val="0"/>
      <w:spacing w:before="320"/>
    </w:pPr>
    <w:rPr>
      <w:rFonts w:ascii="Playfair Display" w:eastAsia="Playfair Display" w:hAnsi="Playfair Display" w:cs="Playfair Display"/>
      <w:b/>
      <w:bCs/>
      <w:color w:val="F75D5D"/>
      <w:sz w:val="28"/>
      <w:szCs w:val="28"/>
      <w:u w:color="F75D5D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E07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7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1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B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layfair Display"/>
        <a:ea typeface="Playfair Display"/>
        <a:cs typeface="Playfair Display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3993</Characters>
  <Application>Microsoft Office Word</Application>
  <DocSecurity>0</DocSecurity>
  <Lines>33</Lines>
  <Paragraphs>9</Paragraphs>
  <ScaleCrop>false</ScaleCrop>
  <Company>Vetted Entertainment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Pittore</cp:lastModifiedBy>
  <cp:revision>3</cp:revision>
  <cp:lastPrinted>2020-11-20T21:14:00Z</cp:lastPrinted>
  <dcterms:created xsi:type="dcterms:W3CDTF">2020-11-20T21:14:00Z</dcterms:created>
  <dcterms:modified xsi:type="dcterms:W3CDTF">2020-11-20T21:14:00Z</dcterms:modified>
</cp:coreProperties>
</file>